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3A90" w14:textId="1099DEA0" w:rsidR="004B02E3" w:rsidRDefault="009A6B6F" w:rsidP="00045E2D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E6B93" w:rsidRPr="004B02E3">
        <w:rPr>
          <w:b/>
          <w:bCs/>
          <w:sz w:val="24"/>
          <w:szCs w:val="24"/>
        </w:rPr>
        <w:t>nformation</w:t>
      </w:r>
      <w:r>
        <w:rPr>
          <w:b/>
          <w:bCs/>
          <w:sz w:val="24"/>
          <w:szCs w:val="24"/>
        </w:rPr>
        <w:t xml:space="preserve"> Administrative</w:t>
      </w:r>
    </w:p>
    <w:p w14:paraId="5ACC65C1" w14:textId="77777777" w:rsidR="00045E2D" w:rsidRPr="00045E2D" w:rsidRDefault="00045E2D" w:rsidP="00045E2D">
      <w:pPr>
        <w:pBdr>
          <w:bottom w:val="single" w:sz="4" w:space="1" w:color="auto"/>
        </w:pBdr>
        <w:spacing w:after="0"/>
        <w:jc w:val="center"/>
        <w:rPr>
          <w:b/>
          <w:bCs/>
          <w:sz w:val="18"/>
          <w:szCs w:val="18"/>
        </w:rPr>
      </w:pPr>
    </w:p>
    <w:p w14:paraId="514CF0A3" w14:textId="0FB88931" w:rsidR="008E6B93" w:rsidRDefault="008E6B93" w:rsidP="008E6B93">
      <w:pPr>
        <w:jc w:val="center"/>
        <w:rPr>
          <w:b/>
          <w:bCs/>
        </w:rPr>
      </w:pPr>
    </w:p>
    <w:tbl>
      <w:tblPr>
        <w:tblStyle w:val="TableauGrille1Clair-Accentuation1"/>
        <w:tblW w:w="0" w:type="auto"/>
        <w:tblLook w:val="0480" w:firstRow="0" w:lastRow="0" w:firstColumn="1" w:lastColumn="0" w:noHBand="0" w:noVBand="1"/>
      </w:tblPr>
      <w:tblGrid>
        <w:gridCol w:w="2122"/>
        <w:gridCol w:w="7223"/>
      </w:tblGrid>
      <w:tr w:rsidR="004B02E3" w14:paraId="790D809D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F7F542" w14:textId="402866A7" w:rsidR="004B02E3" w:rsidRDefault="004B02E3" w:rsidP="00045E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 </w:t>
            </w:r>
          </w:p>
        </w:tc>
        <w:tc>
          <w:tcPr>
            <w:tcW w:w="7223" w:type="dxa"/>
            <w:vAlign w:val="center"/>
          </w:tcPr>
          <w:p w14:paraId="4A88B17A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B02E3" w14:paraId="3D8B4E84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60C0B70" w14:textId="726BE1E7" w:rsidR="004B02E3" w:rsidRDefault="004B02E3" w:rsidP="00045E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</w:t>
            </w:r>
            <w:r w:rsidR="009A6B6F">
              <w:rPr>
                <w:b w:val="0"/>
                <w:bCs w:val="0"/>
              </w:rPr>
              <w:t>om du navire</w:t>
            </w:r>
            <w:r>
              <w:rPr>
                <w:b w:val="0"/>
                <w:bCs w:val="0"/>
              </w:rPr>
              <w:t> </w:t>
            </w:r>
          </w:p>
        </w:tc>
        <w:tc>
          <w:tcPr>
            <w:tcW w:w="7223" w:type="dxa"/>
            <w:vAlign w:val="center"/>
          </w:tcPr>
          <w:p w14:paraId="671F79AA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B02E3" w14:paraId="292B2C42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144EE9B" w14:textId="71F87078" w:rsidR="004B02E3" w:rsidRDefault="009A6B6F" w:rsidP="00045E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Numéro de téléphone</w:t>
            </w:r>
            <w:r w:rsidR="004B02E3">
              <w:rPr>
                <w:b w:val="0"/>
                <w:bCs w:val="0"/>
              </w:rPr>
              <w:t> </w:t>
            </w:r>
          </w:p>
        </w:tc>
        <w:tc>
          <w:tcPr>
            <w:tcW w:w="7223" w:type="dxa"/>
            <w:vAlign w:val="center"/>
          </w:tcPr>
          <w:p w14:paraId="2C8298C3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B02E3" w14:paraId="51A42E1E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0C06EBF" w14:textId="59D31ABE" w:rsidR="004B02E3" w:rsidRDefault="009A6B6F" w:rsidP="00045E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Adresse de facturation</w:t>
            </w:r>
          </w:p>
        </w:tc>
        <w:tc>
          <w:tcPr>
            <w:tcW w:w="7223" w:type="dxa"/>
            <w:vAlign w:val="center"/>
          </w:tcPr>
          <w:p w14:paraId="216598D0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B02E3" w14:paraId="41052072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D6FFD40" w14:textId="6389AEAC" w:rsidR="004B02E3" w:rsidRDefault="004B02E3" w:rsidP="00045E2D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Email</w:t>
            </w:r>
            <w:proofErr w:type="gramEnd"/>
          </w:p>
        </w:tc>
        <w:tc>
          <w:tcPr>
            <w:tcW w:w="7223" w:type="dxa"/>
            <w:vAlign w:val="center"/>
          </w:tcPr>
          <w:p w14:paraId="1C534184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13A44" w14:paraId="2B73A9CE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CB715D7" w14:textId="65AC8073" w:rsidR="00713A44" w:rsidRPr="00713A44" w:rsidRDefault="009A6B6F" w:rsidP="00045E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Exemption de TVA ? </w:t>
            </w:r>
          </w:p>
        </w:tc>
        <w:tc>
          <w:tcPr>
            <w:tcW w:w="7223" w:type="dxa"/>
            <w:vAlign w:val="center"/>
          </w:tcPr>
          <w:p w14:paraId="56CDAD06" w14:textId="6813950A" w:rsidR="00713A44" w:rsidRPr="00713A44" w:rsidRDefault="009A6B6F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Merci d’envoyer par </w:t>
            </w:r>
            <w:proofErr w:type="gramStart"/>
            <w:r>
              <w:t>email</w:t>
            </w:r>
            <w:proofErr w:type="gramEnd"/>
            <w:r>
              <w:t xml:space="preserve"> à </w:t>
            </w:r>
            <w:hyperlink r:id="rId8" w:history="1">
              <w:r w:rsidR="00713A44" w:rsidRPr="003C6F53">
                <w:rPr>
                  <w:rStyle w:val="Lienhypertexte"/>
                </w:rPr>
                <w:t>yacht@sma.mc</w:t>
              </w:r>
            </w:hyperlink>
            <w:r w:rsidR="00713A44">
              <w:t xml:space="preserve"> </w:t>
            </w:r>
            <w:r>
              <w:t xml:space="preserve">le document attestant l’exemption de TVA </w:t>
            </w:r>
          </w:p>
        </w:tc>
      </w:tr>
    </w:tbl>
    <w:p w14:paraId="035FDD21" w14:textId="77777777" w:rsidR="004B02E3" w:rsidRDefault="004B02E3" w:rsidP="008E6B93">
      <w:pPr>
        <w:jc w:val="both"/>
        <w:rPr>
          <w:b/>
          <w:bCs/>
        </w:rPr>
      </w:pPr>
    </w:p>
    <w:p w14:paraId="622A919B" w14:textId="3C887DDC" w:rsidR="004E1D30" w:rsidRDefault="004E1D30">
      <w:pPr>
        <w:rPr>
          <w:b/>
          <w:bCs/>
        </w:rPr>
      </w:pPr>
      <w:r>
        <w:rPr>
          <w:b/>
          <w:bCs/>
        </w:rPr>
        <w:br w:type="page"/>
      </w:r>
    </w:p>
    <w:p w14:paraId="5465323D" w14:textId="7F03AEE7" w:rsidR="004E1D30" w:rsidRDefault="009A6B6F" w:rsidP="009A6B6F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Annexe </w:t>
      </w:r>
      <w:r w:rsidR="004E1D30" w:rsidRPr="00151F9C">
        <w:rPr>
          <w:b/>
          <w:bCs/>
          <w:sz w:val="24"/>
          <w:szCs w:val="24"/>
        </w:rPr>
        <w:t xml:space="preserve">2 : </w:t>
      </w:r>
      <w:r>
        <w:rPr>
          <w:b/>
          <w:bCs/>
          <w:sz w:val="24"/>
          <w:szCs w:val="24"/>
        </w:rPr>
        <w:t xml:space="preserve">Document pour la notification préalable de dépôts des déchets dans les installations portuaires </w:t>
      </w:r>
    </w:p>
    <w:p w14:paraId="4F935BEE" w14:textId="77777777" w:rsidR="00825F6D" w:rsidRDefault="00825F6D" w:rsidP="00825F6D">
      <w:pPr>
        <w:spacing w:after="0"/>
        <w:rPr>
          <w:sz w:val="20"/>
          <w:szCs w:val="20"/>
        </w:rPr>
      </w:pPr>
    </w:p>
    <w:p w14:paraId="049C66E9" w14:textId="391757E2" w:rsidR="004E1D30" w:rsidRPr="0022185B" w:rsidRDefault="009A6B6F" w:rsidP="00825F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Notification de dépôts des déchets à </w:t>
      </w:r>
      <w:r w:rsidR="004E1D30" w:rsidRPr="0022185B">
        <w:rPr>
          <w:sz w:val="20"/>
          <w:szCs w:val="20"/>
        </w:rPr>
        <w:t xml:space="preserve">: </w:t>
      </w:r>
      <w:r w:rsidR="004E1D30">
        <w:rPr>
          <w:sz w:val="20"/>
          <w:szCs w:val="20"/>
        </w:rPr>
        <w:t xml:space="preserve">                                                                </w:t>
      </w:r>
      <w:proofErr w:type="gramStart"/>
      <w:r w:rsidR="004E1D30">
        <w:rPr>
          <w:sz w:val="20"/>
          <w:szCs w:val="20"/>
        </w:rPr>
        <w:t xml:space="preserve">   (</w:t>
      </w:r>
      <w:proofErr w:type="gramEnd"/>
      <w:r w:rsidR="004E1D30">
        <w:rPr>
          <w:sz w:val="20"/>
          <w:szCs w:val="20"/>
        </w:rPr>
        <w:t>ent</w:t>
      </w:r>
      <w:r>
        <w:rPr>
          <w:sz w:val="20"/>
          <w:szCs w:val="20"/>
        </w:rPr>
        <w:t>rez le nom du port</w:t>
      </w:r>
      <w:r w:rsidR="004E1D30">
        <w:rPr>
          <w:sz w:val="20"/>
          <w:szCs w:val="20"/>
        </w:rPr>
        <w:t xml:space="preserve">) </w:t>
      </w:r>
    </w:p>
    <w:p w14:paraId="3C33FB36" w14:textId="35AAF7BA" w:rsidR="004E1D30" w:rsidRPr="0022185B" w:rsidRDefault="009A6B6F" w:rsidP="004E1D30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Le capitaine du bateau d</w:t>
      </w:r>
      <w:r w:rsidR="00622155">
        <w:rPr>
          <w:i/>
          <w:iCs/>
          <w:sz w:val="18"/>
          <w:szCs w:val="18"/>
        </w:rPr>
        <w:t>oit transmettre</w:t>
      </w:r>
      <w:r>
        <w:rPr>
          <w:i/>
          <w:iCs/>
          <w:sz w:val="18"/>
          <w:szCs w:val="18"/>
        </w:rPr>
        <w:t xml:space="preserve"> aux autorités</w:t>
      </w:r>
      <w:r w:rsidR="00622155">
        <w:rPr>
          <w:i/>
          <w:iCs/>
          <w:sz w:val="18"/>
          <w:szCs w:val="18"/>
        </w:rPr>
        <w:t xml:space="preserve"> désignées</w:t>
      </w:r>
      <w:r>
        <w:rPr>
          <w:i/>
          <w:iCs/>
          <w:sz w:val="18"/>
          <w:szCs w:val="18"/>
        </w:rPr>
        <w:t xml:space="preserve"> les informations ci-dessous au moins </w:t>
      </w:r>
      <w:r w:rsidR="00622155">
        <w:rPr>
          <w:i/>
          <w:iCs/>
          <w:sz w:val="18"/>
          <w:szCs w:val="18"/>
        </w:rPr>
        <w:t xml:space="preserve">24 heures avant l’arrivée ou au départ du port précédent si le voyage dure moins de 24 heures. Ce formulaire doit être conservé à bord du navire avec le </w:t>
      </w:r>
      <w:proofErr w:type="spellStart"/>
      <w:r w:rsidR="004E1D30" w:rsidRPr="0033144F">
        <w:rPr>
          <w:i/>
          <w:iCs/>
          <w:sz w:val="18"/>
          <w:szCs w:val="18"/>
        </w:rPr>
        <w:t>Oil</w:t>
      </w:r>
      <w:proofErr w:type="spellEnd"/>
      <w:r w:rsidR="004E1D30" w:rsidRPr="0033144F">
        <w:rPr>
          <w:i/>
          <w:iCs/>
          <w:sz w:val="18"/>
          <w:szCs w:val="18"/>
        </w:rPr>
        <w:t xml:space="preserve"> RB, Cargo RB or Garbage RB.</w:t>
      </w:r>
    </w:p>
    <w:p w14:paraId="31391B5D" w14:textId="77777777" w:rsidR="004E1D30" w:rsidRPr="0022185B" w:rsidRDefault="004E1D30" w:rsidP="004E1D30">
      <w:pPr>
        <w:jc w:val="center"/>
        <w:rPr>
          <w:b/>
          <w:bCs/>
        </w:rPr>
      </w:pPr>
      <w:r w:rsidRPr="0022185B">
        <w:rPr>
          <w:b/>
          <w:bCs/>
        </w:rPr>
        <w:t>DELIVERY FROM SHIP (ANF)</w:t>
      </w:r>
    </w:p>
    <w:p w14:paraId="76DB82F8" w14:textId="26548D5F" w:rsidR="004E1D30" w:rsidRPr="0022185B" w:rsidRDefault="00D90F4D" w:rsidP="004E1D30">
      <w:pPr>
        <w:pStyle w:val="Paragraphedeliste"/>
        <w:numPr>
          <w:ilvl w:val="0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RENSEIGNEMENTS CONCERNANT LE NAVIRE</w:t>
      </w:r>
      <w:r w:rsidR="004E1D30" w:rsidRPr="0022185B">
        <w:rPr>
          <w:b/>
          <w:bCs/>
          <w:color w:val="4472C4" w:themeColor="accent1"/>
        </w:rPr>
        <w:t xml:space="preserve">  </w:t>
      </w:r>
    </w:p>
    <w:tbl>
      <w:tblPr>
        <w:tblStyle w:val="TableauGrille1Clair-Accentuation1"/>
        <w:tblW w:w="9918" w:type="dxa"/>
        <w:tblLook w:val="0480" w:firstRow="0" w:lastRow="0" w:firstColumn="1" w:lastColumn="0" w:noHBand="0" w:noVBand="1"/>
      </w:tblPr>
      <w:tblGrid>
        <w:gridCol w:w="1942"/>
        <w:gridCol w:w="1942"/>
        <w:gridCol w:w="789"/>
        <w:gridCol w:w="1154"/>
        <w:gridCol w:w="1942"/>
        <w:gridCol w:w="2149"/>
      </w:tblGrid>
      <w:tr w:rsidR="004E1D30" w:rsidRPr="00151F9C" w14:paraId="4A708BFF" w14:textId="77777777" w:rsidTr="0094687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14:paraId="5E3C492C" w14:textId="09F8ACB9" w:rsidR="004E1D30" w:rsidRPr="00151F9C" w:rsidRDefault="004E1D30" w:rsidP="00946872">
            <w:pPr>
              <w:rPr>
                <w:b w:val="0"/>
                <w:bCs w:val="0"/>
                <w:sz w:val="20"/>
                <w:szCs w:val="20"/>
              </w:rPr>
            </w:pPr>
            <w:r w:rsidRPr="00151F9C">
              <w:rPr>
                <w:b w:val="0"/>
                <w:bCs w:val="0"/>
                <w:sz w:val="20"/>
                <w:szCs w:val="20"/>
              </w:rPr>
              <w:t>1.1 N</w:t>
            </w:r>
            <w:r w:rsidR="00622155">
              <w:rPr>
                <w:b w:val="0"/>
                <w:bCs w:val="0"/>
                <w:sz w:val="20"/>
                <w:szCs w:val="20"/>
              </w:rPr>
              <w:t xml:space="preserve">om du navire </w:t>
            </w:r>
            <w:r w:rsidRPr="00151F9C">
              <w:rPr>
                <w:b w:val="0"/>
                <w:bCs w:val="0"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011222935"/>
                <w:placeholder>
                  <w:docPart w:val="82DD09D871B2434E888DDBFEA349B320"/>
                </w:placeholder>
                <w:showingPlcHdr/>
              </w:sdtPr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5245" w:type="dxa"/>
            <w:gridSpan w:val="3"/>
            <w:vAlign w:val="center"/>
          </w:tcPr>
          <w:p w14:paraId="49CFF82C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F9C">
              <w:rPr>
                <w:sz w:val="20"/>
                <w:szCs w:val="20"/>
              </w:rPr>
              <w:t xml:space="preserve">1.5 </w:t>
            </w:r>
            <w:proofErr w:type="spellStart"/>
            <w:r w:rsidRPr="00151F9C">
              <w:rPr>
                <w:sz w:val="20"/>
                <w:szCs w:val="20"/>
              </w:rPr>
              <w:t>Owner</w:t>
            </w:r>
            <w:proofErr w:type="spellEnd"/>
            <w:r w:rsidRPr="00151F9C">
              <w:rPr>
                <w:sz w:val="20"/>
                <w:szCs w:val="20"/>
              </w:rPr>
              <w:t xml:space="preserve"> or </w:t>
            </w:r>
            <w:proofErr w:type="spellStart"/>
            <w:r w:rsidRPr="00151F9C">
              <w:rPr>
                <w:sz w:val="20"/>
                <w:szCs w:val="20"/>
              </w:rPr>
              <w:t>operator</w:t>
            </w:r>
            <w:proofErr w:type="spellEnd"/>
            <w:r w:rsidRPr="00151F9C">
              <w:rPr>
                <w:sz w:val="20"/>
                <w:szCs w:val="20"/>
              </w:rPr>
              <w:t> :</w:t>
            </w:r>
          </w:p>
        </w:tc>
      </w:tr>
      <w:tr w:rsidR="004E1D30" w:rsidRPr="00151F9C" w14:paraId="129ADA9B" w14:textId="77777777" w:rsidTr="009468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14:paraId="5AB79193" w14:textId="66430407" w:rsidR="004E1D30" w:rsidRPr="00151F9C" w:rsidRDefault="004E1D30" w:rsidP="00946872">
            <w:pPr>
              <w:rPr>
                <w:b w:val="0"/>
                <w:bCs w:val="0"/>
                <w:sz w:val="20"/>
                <w:szCs w:val="20"/>
              </w:rPr>
            </w:pPr>
            <w:r w:rsidRPr="00151F9C">
              <w:rPr>
                <w:b w:val="0"/>
                <w:bCs w:val="0"/>
                <w:sz w:val="20"/>
                <w:szCs w:val="20"/>
              </w:rPr>
              <w:t xml:space="preserve">1.2 </w:t>
            </w:r>
            <w:r w:rsidR="00622155">
              <w:rPr>
                <w:b w:val="0"/>
                <w:bCs w:val="0"/>
                <w:sz w:val="20"/>
                <w:szCs w:val="20"/>
              </w:rPr>
              <w:t>Numéro OMI</w:t>
            </w:r>
            <w:r w:rsidRPr="00151F9C">
              <w:rPr>
                <w:b w:val="0"/>
                <w:bCs w:val="0"/>
                <w:sz w:val="20"/>
                <w:szCs w:val="20"/>
              </w:rPr>
              <w:t xml:space="preserve"> :    </w:t>
            </w:r>
          </w:p>
        </w:tc>
        <w:tc>
          <w:tcPr>
            <w:tcW w:w="5245" w:type="dxa"/>
            <w:gridSpan w:val="3"/>
            <w:vAlign w:val="center"/>
          </w:tcPr>
          <w:p w14:paraId="4F58895F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F9C">
              <w:rPr>
                <w:sz w:val="20"/>
                <w:szCs w:val="20"/>
              </w:rPr>
              <w:t xml:space="preserve">1.6 Distinctive </w:t>
            </w:r>
            <w:proofErr w:type="spellStart"/>
            <w:r w:rsidRPr="00151F9C">
              <w:rPr>
                <w:sz w:val="20"/>
                <w:szCs w:val="20"/>
              </w:rPr>
              <w:t>number</w:t>
            </w:r>
            <w:proofErr w:type="spellEnd"/>
            <w:r w:rsidRPr="00151F9C">
              <w:rPr>
                <w:sz w:val="20"/>
                <w:szCs w:val="20"/>
              </w:rPr>
              <w:t xml:space="preserve"> or </w:t>
            </w:r>
            <w:proofErr w:type="spellStart"/>
            <w:r w:rsidRPr="00151F9C">
              <w:rPr>
                <w:sz w:val="20"/>
                <w:szCs w:val="20"/>
              </w:rPr>
              <w:t>letter</w:t>
            </w:r>
            <w:proofErr w:type="spellEnd"/>
            <w:r w:rsidRPr="00151F9C">
              <w:rPr>
                <w:sz w:val="20"/>
                <w:szCs w:val="20"/>
              </w:rPr>
              <w:t xml:space="preserve"> : </w:t>
            </w:r>
          </w:p>
        </w:tc>
      </w:tr>
      <w:tr w:rsidR="004E1D30" w:rsidRPr="00151F9C" w14:paraId="10C4B255" w14:textId="77777777" w:rsidTr="0094687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14:paraId="59C11EA9" w14:textId="794A8BC1" w:rsidR="004E1D30" w:rsidRPr="00151F9C" w:rsidRDefault="004E1D30" w:rsidP="00946872">
            <w:pPr>
              <w:rPr>
                <w:b w:val="0"/>
                <w:bCs w:val="0"/>
                <w:sz w:val="20"/>
                <w:szCs w:val="20"/>
              </w:rPr>
            </w:pPr>
            <w:r w:rsidRPr="00151F9C">
              <w:rPr>
                <w:b w:val="0"/>
                <w:bCs w:val="0"/>
                <w:sz w:val="20"/>
                <w:szCs w:val="20"/>
              </w:rPr>
              <w:t xml:space="preserve">1.3 </w:t>
            </w:r>
            <w:r w:rsidR="00622155">
              <w:rPr>
                <w:b w:val="0"/>
                <w:bCs w:val="0"/>
                <w:sz w:val="20"/>
                <w:szCs w:val="20"/>
              </w:rPr>
              <w:t>T</w:t>
            </w:r>
            <w:r w:rsidRPr="00151F9C">
              <w:rPr>
                <w:b w:val="0"/>
                <w:bCs w:val="0"/>
                <w:sz w:val="20"/>
                <w:szCs w:val="20"/>
              </w:rPr>
              <w:t>onnage </w:t>
            </w:r>
            <w:r w:rsidR="00622155">
              <w:rPr>
                <w:b w:val="0"/>
                <w:bCs w:val="0"/>
                <w:sz w:val="20"/>
                <w:szCs w:val="20"/>
              </w:rPr>
              <w:t xml:space="preserve">brut </w:t>
            </w:r>
            <w:r w:rsidRPr="00151F9C"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gridSpan w:val="3"/>
            <w:vAlign w:val="center"/>
          </w:tcPr>
          <w:p w14:paraId="60C215A1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F9C">
              <w:rPr>
                <w:sz w:val="20"/>
                <w:szCs w:val="20"/>
              </w:rPr>
              <w:t xml:space="preserve">1.7 Flag State : </w:t>
            </w:r>
          </w:p>
        </w:tc>
      </w:tr>
      <w:tr w:rsidR="004E1D30" w:rsidRPr="00151F9C" w14:paraId="238C8989" w14:textId="77777777" w:rsidTr="0094687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64FA2F7C" w14:textId="289302E0" w:rsidR="004E1D30" w:rsidRPr="00151F9C" w:rsidRDefault="004E1D30" w:rsidP="00946872">
            <w:pPr>
              <w:rPr>
                <w:b w:val="0"/>
                <w:bCs w:val="0"/>
                <w:sz w:val="20"/>
                <w:szCs w:val="20"/>
              </w:rPr>
            </w:pPr>
            <w:r w:rsidRPr="00151F9C">
              <w:rPr>
                <w:b w:val="0"/>
                <w:bCs w:val="0"/>
                <w:sz w:val="20"/>
                <w:szCs w:val="20"/>
              </w:rPr>
              <w:t xml:space="preserve">1.4 Type </w:t>
            </w:r>
            <w:r w:rsidR="00622155">
              <w:rPr>
                <w:b w:val="0"/>
                <w:bCs w:val="0"/>
                <w:sz w:val="20"/>
                <w:szCs w:val="20"/>
              </w:rPr>
              <w:t>de navire</w:t>
            </w:r>
            <w:r w:rsidRPr="00151F9C">
              <w:rPr>
                <w:b w:val="0"/>
                <w:bCs w:val="0"/>
                <w:sz w:val="20"/>
                <w:szCs w:val="20"/>
              </w:rPr>
              <w:t xml:space="preserve"> : </w:t>
            </w:r>
          </w:p>
        </w:tc>
        <w:tc>
          <w:tcPr>
            <w:tcW w:w="1942" w:type="dxa"/>
            <w:vAlign w:val="center"/>
          </w:tcPr>
          <w:p w14:paraId="6CFC8242" w14:textId="5D71D36C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35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622155">
              <w:rPr>
                <w:sz w:val="20"/>
                <w:szCs w:val="20"/>
              </w:rPr>
              <w:t>Pétrolier</w:t>
            </w:r>
          </w:p>
          <w:p w14:paraId="2E1E127E" w14:textId="5A500B65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34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622155">
              <w:rPr>
                <w:sz w:val="20"/>
                <w:szCs w:val="20"/>
              </w:rPr>
              <w:t xml:space="preserve"> Autre navire de charge</w:t>
            </w:r>
          </w:p>
        </w:tc>
        <w:tc>
          <w:tcPr>
            <w:tcW w:w="1943" w:type="dxa"/>
            <w:gridSpan w:val="2"/>
            <w:vAlign w:val="center"/>
          </w:tcPr>
          <w:p w14:paraId="52B830A2" w14:textId="621DB3CC" w:rsidR="004E1D30" w:rsidRPr="00151F9C" w:rsidRDefault="00622155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1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1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Navire citerne pour produits chimiques </w:t>
            </w:r>
          </w:p>
          <w:p w14:paraId="7F2E8DEA" w14:textId="63D72358" w:rsidR="004E1D30" w:rsidRPr="00151F9C" w:rsidRDefault="00622155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23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1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Navires passagers</w:t>
            </w:r>
          </w:p>
        </w:tc>
        <w:tc>
          <w:tcPr>
            <w:tcW w:w="1942" w:type="dxa"/>
            <w:vAlign w:val="center"/>
          </w:tcPr>
          <w:p w14:paraId="23337080" w14:textId="7279619B" w:rsidR="00622155" w:rsidRDefault="00622155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4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1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Vraquier</w:t>
            </w:r>
          </w:p>
          <w:p w14:paraId="0B1886F8" w14:textId="33AD5B79" w:rsidR="004E1D30" w:rsidRPr="00151F9C" w:rsidRDefault="00622155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954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1D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Navire roulier</w:t>
            </w:r>
          </w:p>
        </w:tc>
        <w:tc>
          <w:tcPr>
            <w:tcW w:w="2149" w:type="dxa"/>
            <w:vAlign w:val="center"/>
          </w:tcPr>
          <w:p w14:paraId="46FE9F6D" w14:textId="1DDF4B95" w:rsidR="004E1D30" w:rsidRPr="00151F9C" w:rsidRDefault="00622155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776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5F6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E1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Porte-conteneurs</w:t>
            </w:r>
          </w:p>
          <w:p w14:paraId="3136EF71" w14:textId="3B789A2C" w:rsidR="004E1D30" w:rsidRPr="00151F9C" w:rsidRDefault="00622155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969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1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Autre type (préciser)</w:t>
            </w:r>
          </w:p>
        </w:tc>
      </w:tr>
    </w:tbl>
    <w:p w14:paraId="61850B2F" w14:textId="77777777" w:rsidR="004E1D30" w:rsidRDefault="004E1D30" w:rsidP="004E1D30"/>
    <w:p w14:paraId="480AEFAD" w14:textId="12B90C07" w:rsidR="004E1D30" w:rsidRPr="0022185B" w:rsidRDefault="00D90F4D" w:rsidP="004E1D30">
      <w:pPr>
        <w:pStyle w:val="Paragraphedeliste"/>
        <w:numPr>
          <w:ilvl w:val="0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RENSEIGNEMENTS CONCERNANT LE PORT ET LE VOYAGE</w:t>
      </w:r>
    </w:p>
    <w:tbl>
      <w:tblPr>
        <w:tblStyle w:val="TableauGrille1Clair-Accentuation1"/>
        <w:tblW w:w="9974" w:type="dxa"/>
        <w:tblLook w:val="0400" w:firstRow="0" w:lastRow="0" w:firstColumn="0" w:lastColumn="0" w:noHBand="0" w:noVBand="1"/>
      </w:tblPr>
      <w:tblGrid>
        <w:gridCol w:w="4987"/>
        <w:gridCol w:w="4987"/>
      </w:tblGrid>
      <w:tr w:rsidR="004E1D30" w:rsidRPr="0022185B" w14:paraId="4893D4F3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6699A560" w14:textId="6EB0FB78" w:rsidR="004E1D30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2.1 </w:t>
            </w:r>
            <w:r w:rsidR="00825F6D">
              <w:rPr>
                <w:sz w:val="20"/>
                <w:szCs w:val="20"/>
              </w:rPr>
              <w:t xml:space="preserve">Position géographique / nom du </w:t>
            </w:r>
            <w:proofErr w:type="spellStart"/>
            <w:r w:rsidR="00825F6D">
              <w:rPr>
                <w:sz w:val="20"/>
                <w:szCs w:val="20"/>
              </w:rPr>
              <w:t>termial</w:t>
            </w:r>
            <w:proofErr w:type="spellEnd"/>
            <w:r w:rsidRPr="0022185B">
              <w:rPr>
                <w:sz w:val="20"/>
                <w:szCs w:val="20"/>
              </w:rPr>
              <w:t> :</w:t>
            </w:r>
          </w:p>
          <w:p w14:paraId="2F6A3270" w14:textId="77777777" w:rsidR="004E1D30" w:rsidRPr="0022185B" w:rsidRDefault="004E1D30" w:rsidP="00946872">
            <w:pPr>
              <w:rPr>
                <w:sz w:val="20"/>
                <w:szCs w:val="20"/>
              </w:rPr>
            </w:pPr>
          </w:p>
        </w:tc>
        <w:tc>
          <w:tcPr>
            <w:tcW w:w="4987" w:type="dxa"/>
            <w:vAlign w:val="center"/>
          </w:tcPr>
          <w:p w14:paraId="181DAF02" w14:textId="4E4DDB7E" w:rsidR="004E1D30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>2.6</w:t>
            </w:r>
            <w:r w:rsidR="00825F6D">
              <w:rPr>
                <w:sz w:val="20"/>
                <w:szCs w:val="20"/>
              </w:rPr>
              <w:t xml:space="preserve"> Dernier port où des déchets ont été déposés </w:t>
            </w:r>
            <w:r w:rsidRPr="0022185B">
              <w:rPr>
                <w:sz w:val="20"/>
                <w:szCs w:val="20"/>
              </w:rPr>
              <w:t xml:space="preserve">: </w:t>
            </w:r>
          </w:p>
          <w:p w14:paraId="45CF9BAB" w14:textId="77777777" w:rsidR="004E1D30" w:rsidRPr="0022185B" w:rsidRDefault="004E1D30" w:rsidP="00946872">
            <w:pPr>
              <w:rPr>
                <w:sz w:val="20"/>
                <w:szCs w:val="20"/>
              </w:rPr>
            </w:pPr>
          </w:p>
        </w:tc>
      </w:tr>
      <w:tr w:rsidR="004E1D30" w:rsidRPr="0022185B" w14:paraId="708478D8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6A5D4258" w14:textId="539B6765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2.2 </w:t>
            </w:r>
            <w:r w:rsidR="00825F6D">
              <w:rPr>
                <w:sz w:val="20"/>
                <w:szCs w:val="20"/>
              </w:rPr>
              <w:t xml:space="preserve">Date et heure d’arrivée </w:t>
            </w:r>
            <w:r w:rsidRPr="0022185B">
              <w:rPr>
                <w:sz w:val="20"/>
                <w:szCs w:val="20"/>
              </w:rPr>
              <w:t>:</w:t>
            </w:r>
          </w:p>
        </w:tc>
        <w:tc>
          <w:tcPr>
            <w:tcW w:w="4987" w:type="dxa"/>
            <w:vAlign w:val="center"/>
          </w:tcPr>
          <w:p w14:paraId="16C72288" w14:textId="7F0CE19E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2.7 Date </w:t>
            </w:r>
            <w:r w:rsidR="00825F6D">
              <w:rPr>
                <w:sz w:val="20"/>
                <w:szCs w:val="20"/>
              </w:rPr>
              <w:t>du dernier dépôt</w:t>
            </w:r>
            <w:r w:rsidRPr="0022185B">
              <w:rPr>
                <w:sz w:val="20"/>
                <w:szCs w:val="20"/>
              </w:rPr>
              <w:t xml:space="preserve"> : </w:t>
            </w:r>
          </w:p>
        </w:tc>
      </w:tr>
      <w:tr w:rsidR="004E1D30" w:rsidRPr="0022185B" w14:paraId="325280DB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251CF493" w14:textId="4D8B0970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>2.3 D</w:t>
            </w:r>
            <w:r w:rsidR="00825F6D">
              <w:rPr>
                <w:sz w:val="20"/>
                <w:szCs w:val="20"/>
              </w:rPr>
              <w:t xml:space="preserve">ate et heure de départ </w:t>
            </w:r>
            <w:r w:rsidRPr="0022185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87" w:type="dxa"/>
            <w:vAlign w:val="center"/>
          </w:tcPr>
          <w:p w14:paraId="62DF79DA" w14:textId="0BE00E4F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2.8 </w:t>
            </w:r>
            <w:r w:rsidR="00825F6D">
              <w:rPr>
                <w:sz w:val="20"/>
                <w:szCs w:val="20"/>
              </w:rPr>
              <w:t>Port de dépôt suivant</w:t>
            </w:r>
            <w:r w:rsidRPr="0022185B">
              <w:rPr>
                <w:sz w:val="20"/>
                <w:szCs w:val="20"/>
              </w:rPr>
              <w:t xml:space="preserve"> (</w:t>
            </w:r>
            <w:r w:rsidR="00825F6D">
              <w:rPr>
                <w:sz w:val="20"/>
                <w:szCs w:val="20"/>
              </w:rPr>
              <w:t>si connu</w:t>
            </w:r>
            <w:r w:rsidRPr="0022185B">
              <w:rPr>
                <w:sz w:val="20"/>
                <w:szCs w:val="20"/>
              </w:rPr>
              <w:t>) :</w:t>
            </w:r>
          </w:p>
        </w:tc>
      </w:tr>
      <w:tr w:rsidR="004E1D30" w:rsidRPr="0022185B" w14:paraId="6EAC283A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2226112D" w14:textId="6CD13BA6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2.4 </w:t>
            </w:r>
            <w:r w:rsidR="00825F6D">
              <w:rPr>
                <w:sz w:val="20"/>
                <w:szCs w:val="20"/>
              </w:rPr>
              <w:t>Dernier port et pays</w:t>
            </w:r>
            <w:r w:rsidRPr="0022185B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4987" w:type="dxa"/>
            <w:vMerge w:val="restart"/>
            <w:vAlign w:val="center"/>
          </w:tcPr>
          <w:p w14:paraId="296DA6FE" w14:textId="59FDA5B5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>2.9 Person</w:t>
            </w:r>
            <w:r w:rsidR="00825F6D">
              <w:rPr>
                <w:sz w:val="20"/>
                <w:szCs w:val="20"/>
              </w:rPr>
              <w:t>ne soumettant le présent formulaire (si autre que le capitaine)</w:t>
            </w:r>
            <w:r w:rsidRPr="0022185B">
              <w:rPr>
                <w:sz w:val="20"/>
                <w:szCs w:val="20"/>
              </w:rPr>
              <w:t> :</w:t>
            </w:r>
          </w:p>
        </w:tc>
      </w:tr>
      <w:tr w:rsidR="004E1D30" w:rsidRPr="0022185B" w14:paraId="6C1B50EB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5D901D9F" w14:textId="3964FCD1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2.5 </w:t>
            </w:r>
            <w:r w:rsidR="00825F6D">
              <w:rPr>
                <w:sz w:val="20"/>
                <w:szCs w:val="20"/>
              </w:rPr>
              <w:t>Port suivant et pays (s’il est connu</w:t>
            </w:r>
            <w:r w:rsidRPr="0022185B">
              <w:rPr>
                <w:sz w:val="20"/>
                <w:szCs w:val="20"/>
              </w:rPr>
              <w:t xml:space="preserve">) : </w:t>
            </w:r>
          </w:p>
        </w:tc>
        <w:tc>
          <w:tcPr>
            <w:tcW w:w="4987" w:type="dxa"/>
            <w:vMerge/>
            <w:vAlign w:val="center"/>
          </w:tcPr>
          <w:p w14:paraId="7CCD53F8" w14:textId="77777777" w:rsidR="004E1D30" w:rsidRPr="0022185B" w:rsidRDefault="004E1D30" w:rsidP="00946872">
            <w:pPr>
              <w:rPr>
                <w:sz w:val="20"/>
                <w:szCs w:val="20"/>
              </w:rPr>
            </w:pPr>
          </w:p>
        </w:tc>
      </w:tr>
    </w:tbl>
    <w:p w14:paraId="6EFC4313" w14:textId="77777777" w:rsidR="004E1D30" w:rsidRDefault="004E1D30" w:rsidP="004E1D30"/>
    <w:p w14:paraId="5EA62BE8" w14:textId="6C173A38" w:rsidR="004E1D30" w:rsidRPr="0022185B" w:rsidRDefault="00D90F4D" w:rsidP="004E1D30">
      <w:pPr>
        <w:pStyle w:val="Paragraphedeliste"/>
        <w:numPr>
          <w:ilvl w:val="0"/>
          <w:numId w:val="2"/>
        </w:numPr>
        <w:rPr>
          <w:b/>
          <w:bCs/>
          <w:color w:val="4472C4" w:themeColor="accent1"/>
        </w:rPr>
      </w:pPr>
      <w:r w:rsidRPr="0022185B">
        <w:rPr>
          <w:b/>
          <w:bCs/>
          <w:color w:val="4472C4" w:themeColor="accent1"/>
        </w:rPr>
        <w:t xml:space="preserve">TYPE </w:t>
      </w:r>
      <w:r>
        <w:rPr>
          <w:b/>
          <w:bCs/>
          <w:color w:val="4472C4" w:themeColor="accent1"/>
        </w:rPr>
        <w:t>ET VOLUME DE DECHETS ET CAPACITE DE STOCKAGE</w:t>
      </w:r>
    </w:p>
    <w:tbl>
      <w:tblPr>
        <w:tblStyle w:val="TableauGrille1Clair-Accentuation5"/>
        <w:tblW w:w="10170" w:type="dxa"/>
        <w:tblLook w:val="0420" w:firstRow="1" w:lastRow="0" w:firstColumn="0" w:lastColumn="0" w:noHBand="0" w:noVBand="1"/>
      </w:tblPr>
      <w:tblGrid>
        <w:gridCol w:w="3397"/>
        <w:gridCol w:w="1501"/>
        <w:gridCol w:w="286"/>
        <w:gridCol w:w="3600"/>
        <w:gridCol w:w="1386"/>
      </w:tblGrid>
      <w:tr w:rsidR="004E1D30" w:rsidRPr="00A84B0B" w14:paraId="4F06E537" w14:textId="77777777" w:rsidTr="00C5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3397" w:type="dxa"/>
            <w:vAlign w:val="center"/>
          </w:tcPr>
          <w:p w14:paraId="27EF54CD" w14:textId="05F9352A" w:rsidR="004E1D30" w:rsidRPr="00A84B0B" w:rsidRDefault="004E1D30" w:rsidP="00946872">
            <w:pPr>
              <w:rPr>
                <w:b w:val="0"/>
                <w:bCs w:val="0"/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MARPOL Annexe I - </w:t>
            </w:r>
            <w:r w:rsidR="00825F6D">
              <w:rPr>
                <w:sz w:val="18"/>
                <w:szCs w:val="18"/>
              </w:rPr>
              <w:t>hydrocarbure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2394F712" w14:textId="78DFB45D" w:rsidR="004E1D30" w:rsidRPr="00A84B0B" w:rsidRDefault="004E1D30" w:rsidP="00946872">
            <w:pPr>
              <w:rPr>
                <w:b w:val="0"/>
                <w:bCs w:val="0"/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>Quantit</w:t>
            </w:r>
            <w:r w:rsidR="00825F6D">
              <w:rPr>
                <w:sz w:val="18"/>
                <w:szCs w:val="18"/>
              </w:rPr>
              <w:t>é</w:t>
            </w:r>
            <w:r w:rsidRPr="00A84B0B">
              <w:rPr>
                <w:sz w:val="18"/>
                <w:szCs w:val="18"/>
              </w:rPr>
              <w:t xml:space="preserve"> (m</w:t>
            </w:r>
            <w:r w:rsidRPr="00A84B0B">
              <w:rPr>
                <w:sz w:val="18"/>
                <w:szCs w:val="18"/>
                <w:vertAlign w:val="superscript"/>
              </w:rPr>
              <w:t>3</w:t>
            </w:r>
            <w:r w:rsidRPr="00A84B0B">
              <w:rPr>
                <w:sz w:val="18"/>
                <w:szCs w:val="18"/>
              </w:rPr>
              <w:t>)</w:t>
            </w: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24D722AA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6C59A547" w14:textId="6979F4D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MARPOL Annexe 5 - </w:t>
            </w:r>
            <w:r w:rsidR="005466DA">
              <w:rPr>
                <w:sz w:val="18"/>
                <w:szCs w:val="18"/>
              </w:rPr>
              <w:t>Ordures</w:t>
            </w:r>
          </w:p>
        </w:tc>
        <w:tc>
          <w:tcPr>
            <w:tcW w:w="1386" w:type="dxa"/>
            <w:vAlign w:val="center"/>
          </w:tcPr>
          <w:p w14:paraId="4626869C" w14:textId="6C28F6FA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>Quantit</w:t>
            </w:r>
            <w:r w:rsidR="00825F6D">
              <w:rPr>
                <w:sz w:val="18"/>
                <w:szCs w:val="18"/>
              </w:rPr>
              <w:t>é</w:t>
            </w:r>
            <w:r w:rsidRPr="00A84B0B">
              <w:rPr>
                <w:sz w:val="18"/>
                <w:szCs w:val="18"/>
              </w:rPr>
              <w:t xml:space="preserve"> (m</w:t>
            </w:r>
            <w:r w:rsidRPr="00A84B0B">
              <w:rPr>
                <w:sz w:val="18"/>
                <w:szCs w:val="18"/>
                <w:vertAlign w:val="superscript"/>
              </w:rPr>
              <w:t>3</w:t>
            </w:r>
            <w:r w:rsidRPr="00A84B0B">
              <w:rPr>
                <w:sz w:val="18"/>
                <w:szCs w:val="18"/>
              </w:rPr>
              <w:t>)</w:t>
            </w:r>
          </w:p>
        </w:tc>
      </w:tr>
      <w:tr w:rsidR="004E1D30" w:rsidRPr="00A84B0B" w14:paraId="08EB061E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569440F3" w14:textId="72575086" w:rsidR="004E1D30" w:rsidRPr="00A84B0B" w:rsidRDefault="00825F6D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Eaux de cale polluées</w:t>
            </w:r>
            <w:r w:rsidR="005466DA">
              <w:rPr>
                <w:sz w:val="18"/>
                <w:szCs w:val="18"/>
              </w:rPr>
              <w:t xml:space="preserve"> d’hydrocarbures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108C9F8B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7DD1553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62BFD269" w14:textId="1BC95738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>A. Plasti</w:t>
            </w:r>
            <w:r w:rsidR="00C54FF1">
              <w:rPr>
                <w:sz w:val="18"/>
                <w:szCs w:val="18"/>
              </w:rPr>
              <w:t>ques</w:t>
            </w:r>
          </w:p>
        </w:tc>
        <w:tc>
          <w:tcPr>
            <w:tcW w:w="1386" w:type="dxa"/>
            <w:vAlign w:val="center"/>
          </w:tcPr>
          <w:p w14:paraId="73F7EA78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4109D204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3B565E94" w14:textId="5D75CD76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</w:t>
            </w:r>
            <w:r w:rsidR="004E1D30" w:rsidRPr="00A84B0B">
              <w:rPr>
                <w:sz w:val="18"/>
                <w:szCs w:val="18"/>
              </w:rPr>
              <w:t>sidus</w:t>
            </w:r>
            <w:r>
              <w:rPr>
                <w:sz w:val="18"/>
                <w:szCs w:val="18"/>
              </w:rPr>
              <w:t xml:space="preserve"> d’hydrocarbures</w:t>
            </w:r>
            <w:r w:rsidR="004E1D30" w:rsidRPr="00A84B0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boues</w:t>
            </w:r>
            <w:r w:rsidR="004E1D30" w:rsidRPr="00A84B0B">
              <w:rPr>
                <w:sz w:val="18"/>
                <w:szCs w:val="18"/>
              </w:rPr>
              <w:t>)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7B7717A6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22D32AE0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1A2098B0" w14:textId="640C103F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B. </w:t>
            </w:r>
            <w:r w:rsidR="00C54FF1">
              <w:rPr>
                <w:sz w:val="18"/>
                <w:szCs w:val="18"/>
              </w:rPr>
              <w:t>Déchets alimentaires</w:t>
            </w:r>
          </w:p>
        </w:tc>
        <w:tc>
          <w:tcPr>
            <w:tcW w:w="1386" w:type="dxa"/>
            <w:vAlign w:val="center"/>
          </w:tcPr>
          <w:p w14:paraId="6F8E4C16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731BD434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30CABE31" w14:textId="782DEA01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Eaux de lavage des citernes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6CEF365D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30058273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5E6A4892" w14:textId="7BC96B0B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C. </w:t>
            </w:r>
            <w:r w:rsidR="00C54FF1">
              <w:rPr>
                <w:sz w:val="18"/>
                <w:szCs w:val="18"/>
              </w:rPr>
              <w:t>Ordures ménagères</w:t>
            </w:r>
          </w:p>
        </w:tc>
        <w:tc>
          <w:tcPr>
            <w:tcW w:w="1386" w:type="dxa"/>
            <w:vAlign w:val="center"/>
          </w:tcPr>
          <w:p w14:paraId="2E6EFE3A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6D2A5467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0DA8C6A1" w14:textId="27753DB9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Eaux de ballast sale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1ED8CC28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7E1CE0CF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34E973F0" w14:textId="591D61A0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D. </w:t>
            </w:r>
            <w:r w:rsidR="00C54FF1">
              <w:rPr>
                <w:sz w:val="18"/>
                <w:szCs w:val="18"/>
              </w:rPr>
              <w:t>Huile de cuisson</w:t>
            </w:r>
          </w:p>
        </w:tc>
        <w:tc>
          <w:tcPr>
            <w:tcW w:w="1386" w:type="dxa"/>
            <w:vAlign w:val="center"/>
          </w:tcPr>
          <w:p w14:paraId="7B119912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24481B46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0BF4DFD8" w14:textId="1830170B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Tartre et boues du nettoyage citerne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4C3C0EA6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370AE473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37EAEA11" w14:textId="397739F4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E. </w:t>
            </w:r>
            <w:r w:rsidR="00C54FF1">
              <w:rPr>
                <w:sz w:val="18"/>
                <w:szCs w:val="18"/>
              </w:rPr>
              <w:t>Cendres d’incinération</w:t>
            </w:r>
            <w:r w:rsidRPr="00A84B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4A22634B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3D4CB3C8" w14:textId="77777777" w:rsidTr="00C54FF1">
        <w:trPr>
          <w:trHeight w:val="309"/>
        </w:trPr>
        <w:tc>
          <w:tcPr>
            <w:tcW w:w="3397" w:type="dxa"/>
            <w:vAlign w:val="center"/>
          </w:tcPr>
          <w:p w14:paraId="7D4B1CE6" w14:textId="1BE2F6C6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 (veuillez préciser)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45A0A6E7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3F2FD5CB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29299979" w14:textId="7CBEFD6F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F. </w:t>
            </w:r>
            <w:r w:rsidR="00C54FF1">
              <w:rPr>
                <w:sz w:val="18"/>
                <w:szCs w:val="18"/>
              </w:rPr>
              <w:t>Déchets d’exploitation</w:t>
            </w:r>
          </w:p>
        </w:tc>
        <w:tc>
          <w:tcPr>
            <w:tcW w:w="1386" w:type="dxa"/>
            <w:vAlign w:val="center"/>
          </w:tcPr>
          <w:p w14:paraId="3BF190C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62700237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4299D90C" w14:textId="68214C52" w:rsidR="004E1D30" w:rsidRPr="00A84B0B" w:rsidRDefault="004E1D30" w:rsidP="00946872">
            <w:pPr>
              <w:rPr>
                <w:b/>
                <w:bCs/>
                <w:sz w:val="18"/>
                <w:szCs w:val="18"/>
              </w:rPr>
            </w:pPr>
            <w:r w:rsidRPr="00A84B0B">
              <w:rPr>
                <w:b/>
                <w:bCs/>
                <w:sz w:val="18"/>
                <w:szCs w:val="18"/>
              </w:rPr>
              <w:t xml:space="preserve">MARPOL Annexe II - </w:t>
            </w:r>
            <w:r w:rsidR="005466DA">
              <w:rPr>
                <w:b/>
                <w:bCs/>
                <w:sz w:val="18"/>
                <w:szCs w:val="18"/>
              </w:rPr>
              <w:t>SLN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23286F96" w14:textId="653A01AE" w:rsidR="004E1D30" w:rsidRPr="00A84B0B" w:rsidRDefault="004E1D30" w:rsidP="00946872">
            <w:pPr>
              <w:rPr>
                <w:b/>
                <w:bCs/>
                <w:sz w:val="18"/>
                <w:szCs w:val="18"/>
              </w:rPr>
            </w:pPr>
            <w:r w:rsidRPr="00A84B0B">
              <w:rPr>
                <w:b/>
                <w:bCs/>
                <w:sz w:val="18"/>
                <w:szCs w:val="18"/>
              </w:rPr>
              <w:t>Quantit</w:t>
            </w:r>
            <w:r w:rsidR="00825F6D">
              <w:rPr>
                <w:b/>
                <w:bCs/>
                <w:sz w:val="18"/>
                <w:szCs w:val="18"/>
              </w:rPr>
              <w:t>é</w:t>
            </w:r>
            <w:r w:rsidRPr="00A84B0B">
              <w:rPr>
                <w:b/>
                <w:bCs/>
                <w:sz w:val="18"/>
                <w:szCs w:val="18"/>
              </w:rPr>
              <w:t xml:space="preserve"> (m</w:t>
            </w:r>
            <w:r w:rsidRPr="00A84B0B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A84B0B">
              <w:rPr>
                <w:b/>
                <w:bCs/>
                <w:sz w:val="18"/>
                <w:szCs w:val="18"/>
              </w:rPr>
              <w:t>)</w:t>
            </w:r>
            <w:r w:rsidRPr="00A84B0B">
              <w:rPr>
                <w:rStyle w:val="Appelnotedebasdep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614D993E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78FCD1DC" w14:textId="4F43A7D2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G. </w:t>
            </w:r>
            <w:r w:rsidR="00C54FF1">
              <w:rPr>
                <w:sz w:val="18"/>
                <w:szCs w:val="18"/>
              </w:rPr>
              <w:t>C</w:t>
            </w:r>
            <w:r w:rsidRPr="00A84B0B">
              <w:rPr>
                <w:sz w:val="18"/>
                <w:szCs w:val="18"/>
              </w:rPr>
              <w:t>arcasses</w:t>
            </w:r>
            <w:r w:rsidR="00C54FF1">
              <w:rPr>
                <w:sz w:val="18"/>
                <w:szCs w:val="18"/>
              </w:rPr>
              <w:t xml:space="preserve"> d’animaux</w:t>
            </w:r>
          </w:p>
        </w:tc>
        <w:tc>
          <w:tcPr>
            <w:tcW w:w="1386" w:type="dxa"/>
            <w:vAlign w:val="center"/>
          </w:tcPr>
          <w:p w14:paraId="160BEC2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12C1683D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7E11D497" w14:textId="4E9D6D28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de la catégorie X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0D15922E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0F95A2CA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7A92DC12" w14:textId="571D86B1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H. </w:t>
            </w:r>
            <w:r w:rsidR="00C54FF1">
              <w:rPr>
                <w:sz w:val="18"/>
                <w:szCs w:val="18"/>
              </w:rPr>
              <w:t>Engins de pêche</w:t>
            </w:r>
          </w:p>
        </w:tc>
        <w:tc>
          <w:tcPr>
            <w:tcW w:w="1386" w:type="dxa"/>
            <w:vAlign w:val="center"/>
          </w:tcPr>
          <w:p w14:paraId="6F11A3AF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50E46D0D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20C8A2C9" w14:textId="7928EA96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Substance de la catégorie 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4C19BC74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125F9A44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78ADDA4C" w14:textId="31000264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I. </w:t>
            </w:r>
            <w:r w:rsidR="00C54FF1">
              <w:rPr>
                <w:sz w:val="18"/>
                <w:szCs w:val="18"/>
              </w:rPr>
              <w:t xml:space="preserve">Déchets électroniques </w:t>
            </w:r>
          </w:p>
        </w:tc>
        <w:tc>
          <w:tcPr>
            <w:tcW w:w="1386" w:type="dxa"/>
            <w:vAlign w:val="center"/>
          </w:tcPr>
          <w:p w14:paraId="409C8D45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3F1D6664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66387585" w14:textId="25733CB9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Substance de la catégorie 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1F015B71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121DB5A7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18CE729B" w14:textId="43FFADCA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J. </w:t>
            </w:r>
            <w:r w:rsidR="00C54FF1">
              <w:rPr>
                <w:sz w:val="18"/>
                <w:szCs w:val="18"/>
              </w:rPr>
              <w:t>Résidus de cargaison</w:t>
            </w:r>
            <w:r w:rsidRPr="00A84B0B">
              <w:rPr>
                <w:sz w:val="18"/>
                <w:szCs w:val="18"/>
              </w:rPr>
              <w:t xml:space="preserve"> (non-HME)</w:t>
            </w:r>
            <w:r w:rsidRPr="00A84B0B">
              <w:rPr>
                <w:rStyle w:val="Appelnotedebasdep"/>
                <w:sz w:val="18"/>
                <w:szCs w:val="18"/>
              </w:rPr>
              <w:footnoteReference w:id="2"/>
            </w:r>
          </w:p>
        </w:tc>
        <w:tc>
          <w:tcPr>
            <w:tcW w:w="1386" w:type="dxa"/>
            <w:vAlign w:val="center"/>
          </w:tcPr>
          <w:p w14:paraId="430F5ADB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314C19BF" w14:textId="77777777" w:rsidTr="00C54FF1">
        <w:trPr>
          <w:trHeight w:val="322"/>
        </w:trPr>
        <w:tc>
          <w:tcPr>
            <w:tcW w:w="3397" w:type="dxa"/>
            <w:vAlign w:val="center"/>
          </w:tcPr>
          <w:p w14:paraId="65EDD435" w14:textId="6A758D6A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  <w:r w:rsidR="004E1D30" w:rsidRPr="00A84B0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Autres</w:t>
            </w:r>
            <w:r w:rsidR="004E1D30" w:rsidRPr="00A84B0B">
              <w:rPr>
                <w:sz w:val="18"/>
                <w:szCs w:val="18"/>
              </w:rPr>
              <w:t xml:space="preserve"> substances </w:t>
            </w:r>
          </w:p>
        </w:tc>
        <w:tc>
          <w:tcPr>
            <w:tcW w:w="1501" w:type="dxa"/>
            <w:tcBorders>
              <w:right w:val="single" w:sz="4" w:space="0" w:color="BDD6EE" w:themeColor="accent5" w:themeTint="66"/>
            </w:tcBorders>
            <w:vAlign w:val="center"/>
          </w:tcPr>
          <w:p w14:paraId="6FF2D2D6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518F56E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03068D41" w14:textId="7D4BFA1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K. </w:t>
            </w:r>
            <w:r w:rsidR="00C54FF1">
              <w:rPr>
                <w:sz w:val="18"/>
                <w:szCs w:val="18"/>
              </w:rPr>
              <w:t>Ré</w:t>
            </w:r>
            <w:r w:rsidRPr="00A84B0B">
              <w:rPr>
                <w:sz w:val="18"/>
                <w:szCs w:val="18"/>
              </w:rPr>
              <w:t>sidu</w:t>
            </w:r>
            <w:r w:rsidR="00C54FF1">
              <w:rPr>
                <w:sz w:val="18"/>
                <w:szCs w:val="18"/>
              </w:rPr>
              <w:t>s de cargaison</w:t>
            </w:r>
            <w:r w:rsidRPr="00A84B0B">
              <w:rPr>
                <w:sz w:val="18"/>
                <w:szCs w:val="18"/>
              </w:rPr>
              <w:t xml:space="preserve"> (HME)²</w:t>
            </w:r>
          </w:p>
        </w:tc>
        <w:tc>
          <w:tcPr>
            <w:tcW w:w="1386" w:type="dxa"/>
            <w:vAlign w:val="center"/>
          </w:tcPr>
          <w:p w14:paraId="2D65B135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5AB7A243" w14:textId="77777777" w:rsidTr="00C54FF1">
        <w:trPr>
          <w:trHeight w:val="322"/>
        </w:trPr>
        <w:tc>
          <w:tcPr>
            <w:tcW w:w="3397" w:type="dxa"/>
            <w:tcBorders>
              <w:bottom w:val="single" w:sz="4" w:space="0" w:color="BDD6EE" w:themeColor="accent5" w:themeTint="66"/>
            </w:tcBorders>
            <w:vAlign w:val="center"/>
          </w:tcPr>
          <w:p w14:paraId="4F84768C" w14:textId="4002E90C" w:rsidR="004E1D30" w:rsidRPr="00A84B0B" w:rsidRDefault="004E1D30" w:rsidP="00946872">
            <w:pPr>
              <w:rPr>
                <w:b/>
                <w:bCs/>
                <w:sz w:val="18"/>
                <w:szCs w:val="18"/>
              </w:rPr>
            </w:pPr>
            <w:r w:rsidRPr="00A84B0B">
              <w:rPr>
                <w:b/>
                <w:bCs/>
                <w:sz w:val="18"/>
                <w:szCs w:val="18"/>
              </w:rPr>
              <w:t xml:space="preserve">MARPOL Annex IV </w:t>
            </w:r>
            <w:r w:rsidR="005466DA">
              <w:rPr>
                <w:b/>
                <w:bCs/>
                <w:sz w:val="18"/>
                <w:szCs w:val="18"/>
              </w:rPr>
              <w:t>–</w:t>
            </w:r>
            <w:r w:rsidRPr="00A84B0B">
              <w:rPr>
                <w:b/>
                <w:bCs/>
                <w:sz w:val="18"/>
                <w:szCs w:val="18"/>
              </w:rPr>
              <w:t xml:space="preserve"> </w:t>
            </w:r>
            <w:r w:rsidR="005466DA">
              <w:rPr>
                <w:b/>
                <w:bCs/>
                <w:sz w:val="18"/>
                <w:szCs w:val="18"/>
              </w:rPr>
              <w:t>Eaux usées</w:t>
            </w:r>
          </w:p>
        </w:tc>
        <w:tc>
          <w:tcPr>
            <w:tcW w:w="1501" w:type="dxa"/>
            <w:tcBorders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14:paraId="27C4C19C" w14:textId="4BF939C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b/>
                <w:bCs/>
                <w:sz w:val="18"/>
                <w:szCs w:val="18"/>
              </w:rPr>
              <w:t>Quantit</w:t>
            </w:r>
            <w:r w:rsidR="00825F6D">
              <w:rPr>
                <w:b/>
                <w:bCs/>
                <w:sz w:val="18"/>
                <w:szCs w:val="18"/>
              </w:rPr>
              <w:t>é</w:t>
            </w:r>
            <w:r w:rsidRPr="00A84B0B">
              <w:rPr>
                <w:b/>
                <w:bCs/>
                <w:sz w:val="18"/>
                <w:szCs w:val="18"/>
              </w:rPr>
              <w:t xml:space="preserve"> (m</w:t>
            </w:r>
            <w:r w:rsidRPr="00A84B0B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A84B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424454F7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527C52A8" w14:textId="78688201" w:rsidR="004E1D30" w:rsidRPr="00A84B0B" w:rsidRDefault="004E1D30" w:rsidP="00946872">
            <w:pPr>
              <w:rPr>
                <w:b/>
                <w:bCs/>
                <w:sz w:val="18"/>
                <w:szCs w:val="18"/>
              </w:rPr>
            </w:pPr>
            <w:r w:rsidRPr="00A84B0B">
              <w:rPr>
                <w:b/>
                <w:bCs/>
                <w:sz w:val="18"/>
                <w:szCs w:val="18"/>
              </w:rPr>
              <w:t xml:space="preserve">MARPOL ANNEX VI – </w:t>
            </w:r>
            <w:r w:rsidR="00C54FF1">
              <w:rPr>
                <w:b/>
                <w:bCs/>
                <w:sz w:val="18"/>
                <w:szCs w:val="18"/>
              </w:rPr>
              <w:t>P</w:t>
            </w:r>
            <w:r w:rsidRPr="00A84B0B">
              <w:rPr>
                <w:b/>
                <w:bCs/>
                <w:sz w:val="18"/>
                <w:szCs w:val="18"/>
              </w:rPr>
              <w:t>ollution</w:t>
            </w:r>
            <w:r w:rsidR="00C54FF1">
              <w:rPr>
                <w:b/>
                <w:bCs/>
                <w:sz w:val="18"/>
                <w:szCs w:val="18"/>
              </w:rPr>
              <w:t xml:space="preserve"> de l’air</w:t>
            </w:r>
          </w:p>
        </w:tc>
        <w:tc>
          <w:tcPr>
            <w:tcW w:w="1386" w:type="dxa"/>
            <w:vAlign w:val="center"/>
          </w:tcPr>
          <w:p w14:paraId="067BE973" w14:textId="7A6777D5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b/>
                <w:bCs/>
                <w:sz w:val="18"/>
                <w:szCs w:val="18"/>
              </w:rPr>
              <w:t>Quantit</w:t>
            </w:r>
            <w:r w:rsidR="00825F6D">
              <w:rPr>
                <w:b/>
                <w:bCs/>
                <w:sz w:val="18"/>
                <w:szCs w:val="18"/>
              </w:rPr>
              <w:t>é</w:t>
            </w:r>
            <w:r w:rsidRPr="00A84B0B">
              <w:rPr>
                <w:b/>
                <w:bCs/>
                <w:sz w:val="18"/>
                <w:szCs w:val="18"/>
              </w:rPr>
              <w:t xml:space="preserve"> (m</w:t>
            </w:r>
            <w:r w:rsidRPr="00A84B0B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A84B0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1D30" w:rsidRPr="00A84B0B" w14:paraId="6A22AF79" w14:textId="77777777" w:rsidTr="00C54FF1">
        <w:trPr>
          <w:trHeight w:val="322"/>
        </w:trPr>
        <w:tc>
          <w:tcPr>
            <w:tcW w:w="3397" w:type="dxa"/>
            <w:tcBorders>
              <w:bottom w:val="single" w:sz="4" w:space="0" w:color="BDD6EE" w:themeColor="accent5" w:themeTint="66"/>
            </w:tcBorders>
            <w:vAlign w:val="center"/>
          </w:tcPr>
          <w:p w14:paraId="51D8DB1A" w14:textId="6D18BACD" w:rsidR="004E1D30" w:rsidRPr="00A84B0B" w:rsidRDefault="005466DA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Eaux usées</w:t>
            </w:r>
          </w:p>
        </w:tc>
        <w:tc>
          <w:tcPr>
            <w:tcW w:w="1501" w:type="dxa"/>
            <w:tcBorders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14:paraId="075A4A77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2DE77ECA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24F7D0C5" w14:textId="6DB7B82A" w:rsidR="004E1D30" w:rsidRPr="00A84B0B" w:rsidRDefault="00C54FF1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Substances appauvrissant la couche d’ozone et équipements contenants ces substances</w:t>
            </w:r>
          </w:p>
        </w:tc>
        <w:tc>
          <w:tcPr>
            <w:tcW w:w="1386" w:type="dxa"/>
            <w:vAlign w:val="center"/>
          </w:tcPr>
          <w:p w14:paraId="5210D0AF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7419F689" w14:textId="77777777" w:rsidTr="00C54FF1">
        <w:trPr>
          <w:trHeight w:val="322"/>
        </w:trPr>
        <w:tc>
          <w:tcPr>
            <w:tcW w:w="3397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  <w:vAlign w:val="center"/>
          </w:tcPr>
          <w:p w14:paraId="4FB2B65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  <w:vAlign w:val="center"/>
          </w:tcPr>
          <w:p w14:paraId="160AB580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  <w:vAlign w:val="center"/>
          </w:tcPr>
          <w:p w14:paraId="33E1AD51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BDD6EE" w:themeColor="accent5" w:themeTint="66"/>
            </w:tcBorders>
            <w:vAlign w:val="center"/>
          </w:tcPr>
          <w:p w14:paraId="73C2D0A4" w14:textId="5F311219" w:rsidR="004E1D30" w:rsidRPr="00A84B0B" w:rsidRDefault="00C54FF1" w:rsidP="0094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Résidus d’épuration des gaz d’échappement</w:t>
            </w:r>
            <w:r w:rsidR="004E1D30" w:rsidRPr="00A84B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13CB2A14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</w:tbl>
    <w:p w14:paraId="5B512E2C" w14:textId="77777777" w:rsidR="008E6B93" w:rsidRPr="008E6B93" w:rsidRDefault="008E6B93" w:rsidP="008E6B93">
      <w:pPr>
        <w:jc w:val="both"/>
        <w:rPr>
          <w:b/>
          <w:bCs/>
        </w:rPr>
      </w:pPr>
    </w:p>
    <w:sectPr w:rsidR="008E6B93" w:rsidRPr="008E6B93" w:rsidSect="00857D82">
      <w:headerReference w:type="default" r:id="rId9"/>
      <w:pgSz w:w="11906" w:h="16838"/>
      <w:pgMar w:top="1135" w:right="141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5CA3" w14:textId="77777777" w:rsidR="00C74430" w:rsidRDefault="00C74430" w:rsidP="00626026">
      <w:pPr>
        <w:spacing w:after="0" w:line="240" w:lineRule="auto"/>
      </w:pPr>
      <w:r>
        <w:separator/>
      </w:r>
    </w:p>
  </w:endnote>
  <w:endnote w:type="continuationSeparator" w:id="0">
    <w:p w14:paraId="6D2811D4" w14:textId="77777777" w:rsidR="00C74430" w:rsidRDefault="00C74430" w:rsidP="0062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30CA" w14:textId="77777777" w:rsidR="00C74430" w:rsidRDefault="00C74430" w:rsidP="00626026">
      <w:pPr>
        <w:spacing w:after="0" w:line="240" w:lineRule="auto"/>
      </w:pPr>
      <w:r>
        <w:separator/>
      </w:r>
    </w:p>
  </w:footnote>
  <w:footnote w:type="continuationSeparator" w:id="0">
    <w:p w14:paraId="69C605C0" w14:textId="77777777" w:rsidR="00C74430" w:rsidRDefault="00C74430" w:rsidP="00626026">
      <w:pPr>
        <w:spacing w:after="0" w:line="240" w:lineRule="auto"/>
      </w:pPr>
      <w:r>
        <w:continuationSeparator/>
      </w:r>
    </w:p>
  </w:footnote>
  <w:footnote w:id="1">
    <w:p w14:paraId="4E41E994" w14:textId="257DB984" w:rsidR="004E1D30" w:rsidRPr="00F4214B" w:rsidRDefault="004E1D30" w:rsidP="004E1D30">
      <w:pPr>
        <w:pStyle w:val="Notedebasdepage"/>
        <w:rPr>
          <w:sz w:val="16"/>
          <w:szCs w:val="16"/>
        </w:rPr>
      </w:pPr>
      <w:r w:rsidRPr="00F4214B">
        <w:rPr>
          <w:rStyle w:val="Appelnotedebasdep"/>
          <w:sz w:val="16"/>
          <w:szCs w:val="16"/>
        </w:rPr>
        <w:footnoteRef/>
      </w:r>
      <w:r w:rsidRPr="00F4214B">
        <w:rPr>
          <w:sz w:val="16"/>
          <w:szCs w:val="16"/>
        </w:rPr>
        <w:t xml:space="preserve"> Indi</w:t>
      </w:r>
      <w:r w:rsidR="005466DA">
        <w:rPr>
          <w:sz w:val="16"/>
          <w:szCs w:val="16"/>
        </w:rPr>
        <w:t>quer la désignation officielle de transport des Substances Liquides Nocives (SLN) concernées</w:t>
      </w:r>
    </w:p>
  </w:footnote>
  <w:footnote w:id="2">
    <w:p w14:paraId="51AAB7EB" w14:textId="7BC30FB0" w:rsidR="004E1D30" w:rsidRDefault="004E1D30" w:rsidP="004E1D30">
      <w:pPr>
        <w:pStyle w:val="Notedebasdepage"/>
      </w:pPr>
      <w:r w:rsidRPr="00F4214B">
        <w:rPr>
          <w:rStyle w:val="Appelnotedebasdep"/>
          <w:sz w:val="16"/>
          <w:szCs w:val="16"/>
        </w:rPr>
        <w:footnoteRef/>
      </w:r>
      <w:r w:rsidRPr="00F4214B">
        <w:rPr>
          <w:sz w:val="16"/>
          <w:szCs w:val="16"/>
        </w:rPr>
        <w:t xml:space="preserve"> </w:t>
      </w:r>
      <w:r w:rsidR="00C54FF1">
        <w:rPr>
          <w:sz w:val="16"/>
          <w:szCs w:val="16"/>
        </w:rPr>
        <w:t>Il peut s’agir d’estimations : indiquer la désignation officielle du transport des marchandises solides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56CB" w14:textId="30345C69" w:rsidR="00151F9C" w:rsidRDefault="00151F9C" w:rsidP="00151F9C">
    <w:pPr>
      <w:pStyle w:val="En-tte"/>
      <w:ind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41AFF" wp14:editId="475773AD">
              <wp:simplePos x="0" y="0"/>
              <wp:positionH relativeFrom="column">
                <wp:posOffset>4899660</wp:posOffset>
              </wp:positionH>
              <wp:positionV relativeFrom="paragraph">
                <wp:posOffset>63500</wp:posOffset>
              </wp:positionV>
              <wp:extent cx="1517650" cy="469900"/>
              <wp:effectExtent l="0" t="0" r="6350" b="63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469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9D58DE" w14:textId="1DBD11C7" w:rsidR="00151F9C" w:rsidRPr="00151F9C" w:rsidRDefault="00151F9C" w:rsidP="00151F9C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51F9C">
                            <w:rPr>
                              <w:sz w:val="20"/>
                              <w:szCs w:val="20"/>
                            </w:rPr>
                            <w:t>MEPC.1/Circ834/Rev.1</w:t>
                          </w:r>
                        </w:p>
                        <w:p w14:paraId="795FB577" w14:textId="0BE834C1" w:rsidR="00151F9C" w:rsidRPr="00151F9C" w:rsidRDefault="00151F9C" w:rsidP="00151F9C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51F9C">
                            <w:rPr>
                              <w:sz w:val="20"/>
                              <w:szCs w:val="20"/>
                            </w:rPr>
                            <w:t>Annex, page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41AF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5.8pt;margin-top:5pt;width:119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cQLA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" fillcolor="white [3201]" stroked="f" strokeweight=".5pt">
              <v:textbox>
                <w:txbxContent>
                  <w:p w14:paraId="719D58DE" w14:textId="1DBD11C7" w:rsidR="00151F9C" w:rsidRPr="00151F9C" w:rsidRDefault="00151F9C" w:rsidP="00151F9C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151F9C">
                      <w:rPr>
                        <w:sz w:val="20"/>
                        <w:szCs w:val="20"/>
                      </w:rPr>
                      <w:t>MEPC.1/Circ834/Rev.1</w:t>
                    </w:r>
                  </w:p>
                  <w:p w14:paraId="795FB577" w14:textId="0BE834C1" w:rsidR="00151F9C" w:rsidRPr="00151F9C" w:rsidRDefault="00151F9C" w:rsidP="00151F9C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151F9C">
                      <w:rPr>
                        <w:sz w:val="20"/>
                        <w:szCs w:val="20"/>
                      </w:rPr>
                      <w:t>Annex, page 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4795C3" wp14:editId="40403D13">
          <wp:extent cx="876300" cy="532148"/>
          <wp:effectExtent l="0" t="0" r="0" b="127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25" cy="54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B1401" w14:textId="77777777" w:rsidR="00151F9C" w:rsidRDefault="00151F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0E3E"/>
    <w:multiLevelType w:val="hybridMultilevel"/>
    <w:tmpl w:val="3FEE12BE"/>
    <w:lvl w:ilvl="0" w:tplc="F934F6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77AC0"/>
    <w:multiLevelType w:val="hybridMultilevel"/>
    <w:tmpl w:val="28AA8A08"/>
    <w:lvl w:ilvl="0" w:tplc="F5CEA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12C3"/>
    <w:multiLevelType w:val="hybridMultilevel"/>
    <w:tmpl w:val="DA56AA3A"/>
    <w:lvl w:ilvl="0" w:tplc="8CA070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C26AC"/>
    <w:multiLevelType w:val="hybridMultilevel"/>
    <w:tmpl w:val="3C1200C0"/>
    <w:lvl w:ilvl="0" w:tplc="74D81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1414"/>
    <w:multiLevelType w:val="hybridMultilevel"/>
    <w:tmpl w:val="89C0209A"/>
    <w:lvl w:ilvl="0" w:tplc="3766B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26445">
    <w:abstractNumId w:val="4"/>
  </w:num>
  <w:num w:numId="2" w16cid:durableId="494297545">
    <w:abstractNumId w:val="3"/>
  </w:num>
  <w:num w:numId="3" w16cid:durableId="556672100">
    <w:abstractNumId w:val="2"/>
  </w:num>
  <w:num w:numId="4" w16cid:durableId="1326082805">
    <w:abstractNumId w:val="0"/>
  </w:num>
  <w:num w:numId="5" w16cid:durableId="193273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5E"/>
    <w:rsid w:val="00032614"/>
    <w:rsid w:val="00045E2D"/>
    <w:rsid w:val="000670D1"/>
    <w:rsid w:val="000820ED"/>
    <w:rsid w:val="000A68C7"/>
    <w:rsid w:val="00151F9C"/>
    <w:rsid w:val="00186064"/>
    <w:rsid w:val="00194007"/>
    <w:rsid w:val="00214411"/>
    <w:rsid w:val="0022185B"/>
    <w:rsid w:val="002319E2"/>
    <w:rsid w:val="00275121"/>
    <w:rsid w:val="003148BF"/>
    <w:rsid w:val="0033144F"/>
    <w:rsid w:val="003954E2"/>
    <w:rsid w:val="00440913"/>
    <w:rsid w:val="0044455F"/>
    <w:rsid w:val="004B02E3"/>
    <w:rsid w:val="004D0A37"/>
    <w:rsid w:val="004E1D30"/>
    <w:rsid w:val="005466DA"/>
    <w:rsid w:val="005E3D07"/>
    <w:rsid w:val="005F3FDA"/>
    <w:rsid w:val="00622155"/>
    <w:rsid w:val="00626026"/>
    <w:rsid w:val="00637CB6"/>
    <w:rsid w:val="0064157F"/>
    <w:rsid w:val="006427FE"/>
    <w:rsid w:val="00653131"/>
    <w:rsid w:val="006819C5"/>
    <w:rsid w:val="00685502"/>
    <w:rsid w:val="007064C2"/>
    <w:rsid w:val="00713A44"/>
    <w:rsid w:val="007D59E3"/>
    <w:rsid w:val="0081095E"/>
    <w:rsid w:val="00825F6D"/>
    <w:rsid w:val="00857D82"/>
    <w:rsid w:val="008865AF"/>
    <w:rsid w:val="008E6B93"/>
    <w:rsid w:val="008F1602"/>
    <w:rsid w:val="00915387"/>
    <w:rsid w:val="009A52C6"/>
    <w:rsid w:val="009A6B6F"/>
    <w:rsid w:val="00A0035D"/>
    <w:rsid w:val="00A517D4"/>
    <w:rsid w:val="00A64A15"/>
    <w:rsid w:val="00A84B0B"/>
    <w:rsid w:val="00AC141B"/>
    <w:rsid w:val="00AD730D"/>
    <w:rsid w:val="00AE4728"/>
    <w:rsid w:val="00C54FF1"/>
    <w:rsid w:val="00C74430"/>
    <w:rsid w:val="00D13123"/>
    <w:rsid w:val="00D43BA5"/>
    <w:rsid w:val="00D90F4D"/>
    <w:rsid w:val="00F21BE2"/>
    <w:rsid w:val="00F30271"/>
    <w:rsid w:val="00F4214B"/>
    <w:rsid w:val="00F60433"/>
    <w:rsid w:val="00F636B9"/>
    <w:rsid w:val="00F84BA7"/>
    <w:rsid w:val="00FE0F00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DA4BB"/>
  <w15:chartTrackingRefBased/>
  <w15:docId w15:val="{71EE6693-264B-4E7D-BA4E-F46023B3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49B9"/>
    <w:rPr>
      <w:color w:val="808080"/>
    </w:rPr>
  </w:style>
  <w:style w:type="paragraph" w:styleId="Paragraphedeliste">
    <w:name w:val="List Paragraph"/>
    <w:basedOn w:val="Normal"/>
    <w:uiPriority w:val="34"/>
    <w:qFormat/>
    <w:rsid w:val="000A68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Policepardfaut"/>
    <w:rsid w:val="00A64A15"/>
    <w:rPr>
      <w:rFonts w:ascii="Segoe UI" w:hAnsi="Segoe UI" w:cs="Segoe UI" w:hint="default"/>
      <w:sz w:val="18"/>
      <w:szCs w:val="18"/>
    </w:rPr>
  </w:style>
  <w:style w:type="table" w:styleId="TableauGrille1Clair-Accentuation1">
    <w:name w:val="Grid Table 1 Light Accent 1"/>
    <w:basedOn w:val="TableauNormal"/>
    <w:uiPriority w:val="46"/>
    <w:rsid w:val="00A64A1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60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60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602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5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F9C"/>
  </w:style>
  <w:style w:type="paragraph" w:styleId="Pieddepage">
    <w:name w:val="footer"/>
    <w:basedOn w:val="Normal"/>
    <w:link w:val="PieddepageCar"/>
    <w:uiPriority w:val="99"/>
    <w:unhideWhenUsed/>
    <w:rsid w:val="0015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F9C"/>
  </w:style>
  <w:style w:type="table" w:styleId="TableauGrille1Clair-Accentuation5">
    <w:name w:val="Grid Table 1 Light Accent 5"/>
    <w:basedOn w:val="TableauNormal"/>
    <w:uiPriority w:val="46"/>
    <w:rsid w:val="0022185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713A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ht@sma.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D09D871B2434E888DDBFEA349B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CC61-ED35-4D9F-B2E4-786B8567DB75}"/>
      </w:docPartPr>
      <w:docPartBody>
        <w:p w:rsidR="00A84E38" w:rsidRDefault="007F1EF2" w:rsidP="007F1EF2">
          <w:pPr>
            <w:pStyle w:val="82DD09D871B2434E888DDBFEA349B320"/>
          </w:pPr>
          <w:r>
            <w:rPr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7F"/>
    <w:rsid w:val="00120CBA"/>
    <w:rsid w:val="00123234"/>
    <w:rsid w:val="002E5D77"/>
    <w:rsid w:val="00445180"/>
    <w:rsid w:val="007F1EF2"/>
    <w:rsid w:val="009D405C"/>
    <w:rsid w:val="00A84E38"/>
    <w:rsid w:val="00BF1EC8"/>
    <w:rsid w:val="00C2537F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537F"/>
    <w:rPr>
      <w:color w:val="808080"/>
    </w:rPr>
  </w:style>
  <w:style w:type="paragraph" w:customStyle="1" w:styleId="82DD09D871B2434E888DDBFEA349B320">
    <w:name w:val="82DD09D871B2434E888DDBFEA349B320"/>
    <w:rsid w:val="007F1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9C8A-ECFA-49E4-A407-865E5B134E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VARENIO Celine (SMA)</dc:creator>
  <cp:keywords/>
  <dc:description/>
  <cp:lastModifiedBy>VARENIO Celine (SMA)</cp:lastModifiedBy>
  <cp:revision>17</cp:revision>
  <cp:lastPrinted>2022-08-26T09:29:00Z</cp:lastPrinted>
  <dcterms:created xsi:type="dcterms:W3CDTF">2022-08-29T14:03:00Z</dcterms:created>
  <dcterms:modified xsi:type="dcterms:W3CDTF">2023-01-17T14:30:00Z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2022-08-24T08:19:01Z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3259df51-7624-409d-9017-8122ee87b119</vt:lpwstr>
  </property>
  <property fmtid="{D5CDD505-2E9C-101B-9397-08002B2CF9AE}" pid="8" name="MSIP_Label_c135c4ba-2280-41f8-be7d-6f21d368baa3_ContentBits">
    <vt:lpwstr>0</vt:lpwstr>
  </property>
</Properties>
</file>